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right="-81" w:firstLine="0"/>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-885824</wp:posOffset>
                </wp:positionH>
                <wp:positionV relativeFrom="paragraph">
                  <wp:posOffset>0</wp:posOffset>
                </wp:positionV>
                <wp:extent cx="7146290" cy="8999855"/>
                <wp:effectExtent b="0" l="0" r="0" t="0"/>
                <wp:wrapNone/>
                <wp:docPr id="2" name=""/>
                <a:graphic>
                  <a:graphicData uri="http://schemas.microsoft.com/office/word/2010/wordprocessingGroup">
                    <wpg:wgp>
                      <wpg:cNvGrpSpPr/>
                      <wpg:grpSpPr>
                        <a:xfrm>
                          <a:off x="1772855" y="0"/>
                          <a:ext cx="7146290" cy="8999855"/>
                          <a:chOff x="1772855" y="0"/>
                          <a:chExt cx="7146290" cy="7560000"/>
                        </a:xfrm>
                      </wpg:grpSpPr>
                      <wpg:grpSp>
                        <wpg:cNvGrpSpPr/>
                        <wpg:grpSpPr>
                          <a:xfrm>
                            <a:off x="1772855" y="0"/>
                            <a:ext cx="7146290" cy="7560000"/>
                            <a:chOff x="407" y="899"/>
                            <a:chExt cx="11246" cy="14173"/>
                          </a:xfrm>
                        </wpg:grpSpPr>
                        <wps:wsp>
                          <wps:cNvSpPr/>
                          <wps:cNvPr id="3" name="Shape 3"/>
                          <wps:spPr>
                            <a:xfrm>
                              <a:off x="407" y="899"/>
                              <a:ext cx="11225" cy="1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7"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s:wsp>
                          <wps:cNvSpPr/>
                          <wps:cNvPr id="5" name="Shape 5"/>
                          <wps:spPr>
                            <a:xfrm>
                              <a:off x="11370"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-885824</wp:posOffset>
                </wp:positionH>
                <wp:positionV relativeFrom="paragraph">
                  <wp:posOffset>0</wp:posOffset>
                </wp:positionV>
                <wp:extent cx="7146290" cy="899985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46290" cy="8999855"/>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360" w:right="-81" w:firstLine="0"/>
        <w:jc w:val="center"/>
        <w:rPr>
          <w:rFonts w:ascii="Arial" w:cs="Arial" w:eastAsia="Arial" w:hAnsi="Arial"/>
          <w:b w:val="1"/>
        </w:rPr>
      </w:pPr>
      <w:r w:rsidDel="00000000" w:rsidR="00000000" w:rsidRPr="00000000">
        <w:rPr>
          <w:rFonts w:ascii="Arial" w:cs="Arial" w:eastAsia="Arial" w:hAnsi="Arial"/>
          <w:b w:val="1"/>
          <w:rtl w:val="0"/>
        </w:rPr>
        <w:t xml:space="preserve">FICHA DE EMERGÊNCIA</w:t>
      </w:r>
    </w:p>
    <w:p w:rsidR="00000000" w:rsidDel="00000000" w:rsidP="00000000" w:rsidRDefault="00000000" w:rsidRPr="00000000" w14:paraId="00000003">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4">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5">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6">
      <w:pPr>
        <w:spacing w:after="0" w:line="240" w:lineRule="auto"/>
        <w:ind w:left="-357" w:right="-79" w:firstLine="0"/>
        <w:jc w:val="center"/>
        <w:rPr>
          <w:rFonts w:ascii="Arial" w:cs="Arial" w:eastAsia="Arial" w:hAnsi="Arial"/>
          <w:b w:val="1"/>
          <w:sz w:val="2"/>
          <w:szCs w:val="2"/>
        </w:rPr>
      </w:pPr>
      <w:r w:rsidDel="00000000" w:rsidR="00000000" w:rsidRPr="00000000">
        <w:rPr>
          <w:rtl w:val="0"/>
        </w:rPr>
      </w:r>
    </w:p>
    <w:tbl>
      <w:tblPr>
        <w:tblStyle w:val="Table1"/>
        <w:tblW w:w="10620.0"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3600"/>
        <w:gridCol w:w="3600"/>
        <w:tblGridChange w:id="0">
          <w:tblGrid>
            <w:gridCol w:w="3420"/>
            <w:gridCol w:w="3600"/>
            <w:gridCol w:w="3600"/>
          </w:tblGrid>
        </w:tblGridChange>
      </w:tblGrid>
      <w:tr>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spacing w:after="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GERADOR</w:t>
            </w:r>
          </w:p>
          <w:p w:rsidR="00000000" w:rsidDel="00000000" w:rsidP="00000000" w:rsidRDefault="00000000" w:rsidRPr="00000000" w14:paraId="00000008">
            <w:pPr>
              <w:spacing w:after="0" w:lineRule="auto"/>
              <w:ind w:right="-79"/>
              <w:rPr>
                <w:rFonts w:ascii="Arial" w:cs="Arial" w:eastAsia="Arial" w:hAnsi="Arial"/>
                <w:sz w:val="20"/>
                <w:szCs w:val="20"/>
              </w:rPr>
            </w:pPr>
            <w:r w:rsidDel="00000000" w:rsidR="00000000" w:rsidRPr="00000000">
              <w:rPr>
                <w:rFonts w:ascii="Arial" w:cs="Arial" w:eastAsia="Arial" w:hAnsi="Arial"/>
                <w:b w:val="1"/>
                <w:sz w:val="20"/>
                <w:szCs w:val="20"/>
                <w:rtl w:val="0"/>
              </w:rPr>
              <w:t xml:space="preserve"> Instituto de Ciência e Tecnologia-</w:t>
            </w:r>
            <w:r w:rsidDel="00000000" w:rsidR="00000000" w:rsidRPr="00000000">
              <w:rPr>
                <w:rFonts w:ascii="Arial" w:cs="Arial" w:eastAsia="Arial" w:hAnsi="Arial"/>
                <w:sz w:val="20"/>
                <w:szCs w:val="20"/>
                <w:rtl w:val="0"/>
              </w:rPr>
              <w:t xml:space="preserve">Universidade Federal de São Paulo </w:t>
            </w:r>
          </w:p>
          <w:p w:rsidR="00000000" w:rsidDel="00000000" w:rsidP="00000000" w:rsidRDefault="00000000" w:rsidRPr="00000000" w14:paraId="00000009">
            <w:pPr>
              <w:spacing w:after="0" w:lineRule="auto"/>
              <w:ind w:right="-7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Endereço: </w:t>
            </w:r>
            <w:r w:rsidDel="00000000" w:rsidR="00000000" w:rsidRPr="00000000">
              <w:rPr>
                <w:rFonts w:ascii="Arial" w:cs="Arial" w:eastAsia="Arial" w:hAnsi="Arial"/>
                <w:sz w:val="20"/>
                <w:szCs w:val="20"/>
                <w:rtl w:val="0"/>
              </w:rPr>
              <w:t xml:space="preserve">Rua Talim, 330, Vila Nair, São José dos Campos-São Paulo. CEP: 12231-280.</w:t>
            </w:r>
          </w:p>
          <w:p w:rsidR="00000000" w:rsidDel="00000000" w:rsidP="00000000" w:rsidRDefault="00000000" w:rsidRPr="00000000" w14:paraId="0000000B">
            <w:pPr>
              <w:spacing w:after="0" w:line="240" w:lineRule="auto"/>
              <w:ind w:right="-81"/>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ind w:right="-8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NOME APROPRIADO PARA O EMBARQUE</w:t>
            </w:r>
          </w:p>
          <w:p w:rsidR="00000000" w:rsidDel="00000000" w:rsidP="00000000" w:rsidRDefault="00000000" w:rsidRPr="00000000" w14:paraId="0000000D">
            <w:pPr>
              <w:spacing w:after="0" w:line="240" w:lineRule="auto"/>
              <w:ind w:right="-8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spacing w:after="0" w:line="240" w:lineRule="auto"/>
              <w:ind w:right="-81"/>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F">
            <w:pPr>
              <w:spacing w:after="0" w:line="240" w:lineRule="auto"/>
              <w:ind w:right="-81"/>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Boro hidreto de Sódio</w:t>
            </w:r>
          </w:p>
          <w:p w:rsidR="00000000" w:rsidDel="00000000" w:rsidP="00000000" w:rsidRDefault="00000000" w:rsidRPr="00000000" w14:paraId="00000010">
            <w:pPr>
              <w:spacing w:after="0" w:line="240" w:lineRule="auto"/>
              <w:ind w:right="-81"/>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1">
            <w:pPr>
              <w:spacing w:after="0" w:line="240" w:lineRule="auto"/>
              <w:ind w:right="-8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INFORMAÇÕES DO RESÍDUO</w:t>
            </w:r>
          </w:p>
          <w:p w:rsidR="00000000" w:rsidDel="00000000" w:rsidP="00000000" w:rsidRDefault="00000000" w:rsidRPr="00000000" w14:paraId="00000012">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Risco: </w:t>
            </w:r>
            <w:r w:rsidDel="00000000" w:rsidR="00000000" w:rsidRPr="00000000">
              <w:rPr>
                <w:rFonts w:ascii="Arial" w:cs="Arial" w:eastAsia="Arial" w:hAnsi="Arial"/>
                <w:sz w:val="20"/>
                <w:szCs w:val="20"/>
                <w:rtl w:val="0"/>
              </w:rPr>
              <w:t xml:space="preserve">NA</w:t>
            </w:r>
          </w:p>
          <w:p w:rsidR="00000000" w:rsidDel="00000000" w:rsidP="00000000" w:rsidRDefault="00000000" w:rsidRPr="00000000" w14:paraId="00000013">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ONU: </w:t>
            </w:r>
            <w:r w:rsidDel="00000000" w:rsidR="00000000" w:rsidRPr="00000000">
              <w:rPr>
                <w:rFonts w:ascii="Arial" w:cs="Arial" w:eastAsia="Arial" w:hAnsi="Arial"/>
                <w:sz w:val="20"/>
                <w:szCs w:val="20"/>
                <w:rtl w:val="0"/>
              </w:rPr>
              <w:t xml:space="preserve">1426</w:t>
            </w:r>
          </w:p>
          <w:p w:rsidR="00000000" w:rsidDel="00000000" w:rsidP="00000000" w:rsidRDefault="00000000" w:rsidRPr="00000000" w14:paraId="00000014">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Classe ou subclasse de risco: </w:t>
            </w:r>
            <w:r w:rsidDel="00000000" w:rsidR="00000000" w:rsidRPr="00000000">
              <w:rPr>
                <w:rFonts w:ascii="Arial" w:cs="Arial" w:eastAsia="Arial" w:hAnsi="Arial"/>
                <w:sz w:val="20"/>
                <w:szCs w:val="20"/>
                <w:rtl w:val="0"/>
              </w:rPr>
              <w:t xml:space="preserve">4.3</w:t>
            </w:r>
          </w:p>
          <w:p w:rsidR="00000000" w:rsidDel="00000000" w:rsidP="00000000" w:rsidRDefault="00000000" w:rsidRPr="00000000" w14:paraId="00000015">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Descrição da classe ou subclasse: </w:t>
            </w:r>
            <w:r w:rsidDel="00000000" w:rsidR="00000000" w:rsidRPr="00000000">
              <w:rPr>
                <w:rFonts w:ascii="Arial" w:cs="Arial" w:eastAsia="Arial" w:hAnsi="Arial"/>
                <w:sz w:val="20"/>
                <w:szCs w:val="20"/>
                <w:rtl w:val="0"/>
              </w:rPr>
              <w:t xml:space="preserve">Sólido Inflamável</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6">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Grupo de Embalagem: </w:t>
            </w:r>
            <w:r w:rsidDel="00000000" w:rsidR="00000000" w:rsidRPr="00000000">
              <w:rPr>
                <w:rFonts w:ascii="Arial" w:cs="Arial" w:eastAsia="Arial" w:hAnsi="Arial"/>
                <w:sz w:val="20"/>
                <w:szCs w:val="20"/>
                <w:rtl w:val="0"/>
              </w:rPr>
              <w:t xml:space="preserve">I</w:t>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7">
            <w:pPr>
              <w:spacing w:before="240" w:line="240" w:lineRule="auto"/>
              <w:ind w:right="7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TELEFONE: </w:t>
            </w:r>
            <w:r w:rsidDel="00000000" w:rsidR="00000000" w:rsidRPr="00000000">
              <w:rPr>
                <w:rFonts w:ascii="Arial" w:cs="Arial" w:eastAsia="Arial" w:hAnsi="Arial"/>
                <w:sz w:val="20"/>
                <w:szCs w:val="20"/>
                <w:rtl w:val="0"/>
              </w:rPr>
              <w:t xml:space="preserve">(12) 3924-9500- Ramal 9507</w:t>
            </w: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before="240" w:line="240" w:lineRule="auto"/>
              <w:jc w:val="both"/>
              <w:rPr>
                <w:rFonts w:ascii="Arial" w:cs="Arial" w:eastAsia="Arial" w:hAnsi="Arial"/>
                <w:b w:val="0"/>
                <w:i w:val="0"/>
                <w:sz w:val="20"/>
                <w:szCs w:val="20"/>
              </w:rPr>
            </w:pPr>
            <w:r w:rsidDel="00000000" w:rsidR="00000000" w:rsidRPr="00000000">
              <w:rPr>
                <w:rFonts w:ascii="Arial" w:cs="Arial" w:eastAsia="Arial" w:hAnsi="Arial"/>
                <w:b w:val="1"/>
                <w:sz w:val="20"/>
                <w:szCs w:val="20"/>
                <w:rtl w:val="0"/>
              </w:rPr>
              <w:t xml:space="preserve">5. ASPECTO: </w:t>
            </w:r>
            <w:r w:rsidDel="00000000" w:rsidR="00000000" w:rsidRPr="00000000">
              <w:rPr>
                <w:rFonts w:ascii="Arial" w:cs="Arial" w:eastAsia="Arial" w:hAnsi="Arial"/>
                <w:sz w:val="20"/>
                <w:szCs w:val="20"/>
                <w:rtl w:val="0"/>
              </w:rPr>
              <w:t xml:space="preserve">Sólido em pó ou pelotas; branco; sem odor; afunda e mistura com água; produz gás inflamável.</w:t>
            </w:r>
            <w:r w:rsidDel="00000000" w:rsidR="00000000" w:rsidRPr="00000000">
              <w:rPr>
                <w:rtl w:val="0"/>
              </w:rPr>
            </w:r>
          </w:p>
        </w:tc>
      </w:tr>
      <w:tr>
        <w:trPr>
          <w:trHeight w:val="259"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D">
            <w:pPr>
              <w:spacing w:after="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EPI DE USO EXCLUSIVO DA EQUIPE DE ATENDIMENTO A EMERGÊNCIA: </w:t>
            </w:r>
          </w:p>
          <w:p w:rsidR="00000000" w:rsidDel="00000000" w:rsidP="00000000" w:rsidRDefault="00000000" w:rsidRPr="00000000" w14:paraId="0000001E">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Usar luvas, botas e roupas de proteção; máscara contra pó e óculos de acrílico com proteção lateral.</w:t>
            </w: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b w:val="1"/>
                <w:sz w:val="20"/>
                <w:szCs w:val="20"/>
              </w:rPr>
            </w:pP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2">
            <w:pPr>
              <w:spacing w:before="240" w:line="240" w:lineRule="auto"/>
              <w:ind w:right="-7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RISCOS</w:t>
            </w:r>
          </w:p>
          <w:p w:rsidR="00000000" w:rsidDel="00000000" w:rsidP="00000000" w:rsidRDefault="00000000" w:rsidRPr="00000000" w14:paraId="0000002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FOGO: combustível. Pode produzir gás inflamável. Explosivo em contato com metais, ácidos ou quando aquecido.</w:t>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 SAÚDE: Pode ser perigoso se for inalado. O material é extremamente destrutivo para os tecidos das membranas mucosas e do trato respiratório superior. Tóxico se absorvido através da pele. Causa queimaduras na pele e nos olhos. Tóxico se ingerido.</w:t>
            </w:r>
          </w:p>
          <w:p w:rsidR="00000000" w:rsidDel="00000000" w:rsidP="00000000" w:rsidRDefault="00000000" w:rsidRPr="00000000" w14:paraId="0000002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 MEIO AMBIENTE: </w:t>
            </w:r>
            <w:r w:rsidDel="00000000" w:rsidR="00000000" w:rsidRPr="00000000">
              <w:rPr>
                <w:rFonts w:ascii="Arial" w:cs="Arial" w:eastAsia="Arial" w:hAnsi="Arial"/>
                <w:sz w:val="20"/>
                <w:szCs w:val="20"/>
                <w:highlight w:val="white"/>
                <w:rtl w:val="0"/>
              </w:rPr>
              <w:t xml:space="preserve">A descarga no </w:t>
            </w:r>
            <w:r w:rsidDel="00000000" w:rsidR="00000000" w:rsidRPr="00000000">
              <w:rPr>
                <w:rFonts w:ascii="Arial" w:cs="Arial" w:eastAsia="Arial" w:hAnsi="Arial"/>
                <w:i w:val="0"/>
                <w:sz w:val="20"/>
                <w:szCs w:val="20"/>
                <w:highlight w:val="white"/>
                <w:rtl w:val="0"/>
              </w:rPr>
              <w:t xml:space="preserve">meio ambiente</w:t>
            </w:r>
            <w:r w:rsidDel="00000000" w:rsidR="00000000" w:rsidRPr="00000000">
              <w:rPr>
                <w:rFonts w:ascii="Arial" w:cs="Arial" w:eastAsia="Arial" w:hAnsi="Arial"/>
                <w:sz w:val="20"/>
                <w:szCs w:val="20"/>
                <w:highlight w:val="white"/>
                <w:rtl w:val="0"/>
              </w:rPr>
              <w:t xml:space="preserve"> deve ser evitada.</w:t>
            </w: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b w:val="1"/>
              </w:rPr>
            </w:pP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9">
            <w:pPr>
              <w:tabs>
                <w:tab w:val="center" w:pos="5241"/>
                <w:tab w:val="left" w:pos="7215"/>
              </w:tabs>
              <w:spacing w:before="240" w:line="240" w:lineRule="auto"/>
              <w:ind w:right="-79"/>
              <w:rPr>
                <w:rFonts w:ascii="Arial" w:cs="Arial" w:eastAsia="Arial" w:hAnsi="Arial"/>
                <w:b w:val="1"/>
              </w:rPr>
            </w:pPr>
            <w:r w:rsidDel="00000000" w:rsidR="00000000" w:rsidRPr="00000000">
              <w:rPr>
                <w:rFonts w:ascii="Arial" w:cs="Arial" w:eastAsia="Arial" w:hAnsi="Arial"/>
                <w:b w:val="1"/>
                <w:rtl w:val="0"/>
              </w:rPr>
              <w:tab/>
              <w:t xml:space="preserve">8. EM CASO DE ACIDENTE</w:t>
              <w:tab/>
            </w:r>
          </w:p>
          <w:p w:rsidR="00000000" w:rsidDel="00000000" w:rsidP="00000000" w:rsidRDefault="00000000" w:rsidRPr="00000000" w14:paraId="0000002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8.1. VAZAMENTO: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Isole a área de derramamento ou vazamento em um raio de, no mínimo, 50 metros em todas as direções. Não toque nos recipientes ou material derramado sem uso de vestimentas de proteção adequadas. Utilizar uma proteção respiratória. Evitar a formação de poeira. Evitar a respiração do vapor, névoa, gás. Evacuar o pessoal para áreas seguras.</w:t>
            </w: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8.2. FOGO: </w:t>
            </w:r>
            <w:r w:rsidDel="00000000" w:rsidR="00000000" w:rsidRPr="00000000">
              <w:rPr>
                <w:rFonts w:ascii="Arial" w:cs="Arial" w:eastAsia="Arial" w:hAnsi="Arial"/>
                <w:sz w:val="20"/>
                <w:szCs w:val="20"/>
                <w:rtl w:val="0"/>
              </w:rPr>
              <w:t xml:space="preserve">Chame os bombeiros, fone 193. Extinguir com pó de grafite, calcáreo em pó, carbonato de sódio ou cloreto de sódio em pó. Utilizar EPI de segurança.</w:t>
            </w: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8.3. POLUIÇÃO:</w:t>
            </w:r>
            <w:r w:rsidDel="00000000" w:rsidR="00000000" w:rsidRPr="00000000">
              <w:rPr>
                <w:rFonts w:ascii="Arial" w:cs="Arial" w:eastAsia="Arial" w:hAnsi="Arial"/>
                <w:sz w:val="20"/>
                <w:szCs w:val="20"/>
                <w:rtl w:val="0"/>
              </w:rPr>
              <w:t xml:space="preserve"> Avise a Defesa Civil – fone 199 – ligação gratuita. Evitar a contaminação dos cursos d'água e mananciais, tapando a entrada de galerias de águas pluviais (boca de lobo), ou construindo dique com terra, areia ou outro material absorvente.Prevenir dispersão ou derramamento, se seguro.</w:t>
            </w:r>
          </w:p>
          <w:p w:rsidR="00000000" w:rsidDel="00000000" w:rsidP="00000000" w:rsidRDefault="00000000" w:rsidRPr="00000000" w14:paraId="0000002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40" w:lineRule="auto"/>
              <w:ind w:right="-8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8.4. ENVOLVIMENTO DE PESSOAS</w:t>
            </w:r>
            <w:r w:rsidDel="00000000" w:rsidR="00000000" w:rsidRPr="00000000">
              <w:rPr>
                <w:rFonts w:ascii="Arial" w:cs="Arial" w:eastAsia="Arial" w:hAnsi="Arial"/>
                <w:sz w:val="20"/>
                <w:szCs w:val="20"/>
                <w:rtl w:val="0"/>
              </w:rPr>
              <w:t xml:space="preserve">: Solicite atenção médica de emergência. Retirar a vítima da área contaminada. </w:t>
            </w:r>
          </w:p>
          <w:p w:rsidR="00000000" w:rsidDel="00000000" w:rsidP="00000000" w:rsidRDefault="00000000" w:rsidRPr="00000000" w14:paraId="00000031">
            <w:pPr>
              <w:spacing w:after="0" w:line="240" w:lineRule="auto"/>
              <w:ind w:right="-8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prestador de primeiros socorros deve se proteger. Depois de inalar: exposição ao ar fresco. No caso de contato com a pele: retire toda a roupa contaminada, enxaguar a pele com água e tomar banho de chuveiro. Após contato com os olhos: enxaguar abundantemente com água, remova as lentes de contato. Se ingerido: dar água a beber (dois copos no máximo), se o cuidado médico não estiver disponível numa hora, induzir o vómito (apenas em pessoas que estejam bem acordadas e conscientes), administrar carvão activado (20 - 40 g numa pasta a 10% ) e consultar o médico assim que possível. </w:t>
            </w:r>
          </w:p>
          <w:p w:rsidR="00000000" w:rsidDel="00000000" w:rsidP="00000000" w:rsidRDefault="00000000" w:rsidRPr="00000000" w14:paraId="00000032">
            <w:pPr>
              <w:spacing w:after="0" w:line="240" w:lineRule="auto"/>
              <w:ind w:right="-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after="0" w:line="240" w:lineRule="auto"/>
              <w:ind w:right="-81"/>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8.5. INFORMAÇÕES AO MÉDICO: </w:t>
            </w:r>
            <w:r w:rsidDel="00000000" w:rsidR="00000000" w:rsidRPr="00000000">
              <w:rPr>
                <w:rFonts w:ascii="Arial" w:cs="Arial" w:eastAsia="Arial" w:hAnsi="Arial"/>
                <w:sz w:val="20"/>
                <w:szCs w:val="20"/>
                <w:rtl w:val="0"/>
              </w:rPr>
              <w:t xml:space="preserve">O material é extremamente destrutivo para os tecidos das membranas mucosas e do trato respiratório superior.</w:t>
            </w:r>
            <w:r w:rsidDel="00000000" w:rsidR="00000000" w:rsidRPr="00000000">
              <w:rPr>
                <w:rtl w:val="0"/>
              </w:rPr>
            </w:r>
          </w:p>
          <w:p w:rsidR="00000000" w:rsidDel="00000000" w:rsidP="00000000" w:rsidRDefault="00000000" w:rsidRPr="00000000" w14:paraId="00000034">
            <w:pPr>
              <w:spacing w:after="0" w:line="240" w:lineRule="auto"/>
              <w:ind w:right="-8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rPr>
            </w:pPr>
            <w:r w:rsidDel="00000000" w:rsidR="00000000" w:rsidRPr="00000000">
              <w:rPr>
                <w:rFonts w:ascii="Arial" w:cs="Arial" w:eastAsia="Arial" w:hAnsi="Arial"/>
                <w:b w:val="1"/>
                <w:sz w:val="20"/>
                <w:szCs w:val="20"/>
                <w:rtl w:val="0"/>
              </w:rPr>
              <w:t xml:space="preserve">8.6. OBSERVAÇÕES:  </w:t>
            </w:r>
            <w:r w:rsidDel="00000000" w:rsidR="00000000" w:rsidRPr="00000000">
              <w:rPr>
                <w:rFonts w:ascii="Arial" w:cs="Arial" w:eastAsia="Arial" w:hAnsi="Arial"/>
                <w:sz w:val="20"/>
                <w:szCs w:val="20"/>
                <w:rtl w:val="0"/>
              </w:rPr>
              <w:t xml:space="preserve">As instruções ao motorista, em caso de emergência, encontram-se descritas exclusivamente no envelope para transporte.</w:t>
            </w:r>
            <w:r w:rsidDel="00000000" w:rsidR="00000000" w:rsidRPr="00000000">
              <w:rPr>
                <w:rtl w:val="0"/>
              </w:rPr>
            </w:r>
          </w:p>
        </w:tc>
      </w:tr>
    </w:tbl>
    <w:p w:rsidR="00000000" w:rsidDel="00000000" w:rsidP="00000000" w:rsidRDefault="00000000" w:rsidRPr="00000000" w14:paraId="00000038">
      <w:pPr>
        <w:ind w:left="-720" w:right="-81" w:firstLine="0"/>
        <w:jc w:val="right"/>
        <w:rPr>
          <w:rFonts w:ascii="Arial" w:cs="Arial" w:eastAsia="Arial" w:hAnsi="Arial"/>
          <w:sz w:val="20"/>
          <w:szCs w:val="20"/>
        </w:rPr>
      </w:pPr>
      <w:r w:rsidDel="00000000" w:rsidR="00000000" w:rsidRPr="00000000">
        <w:br w:type="page"/>
      </w:r>
      <w:r w:rsidDel="00000000" w:rsidR="00000000" w:rsidRPr="00000000">
        <w:rPr>
          <w:rFonts w:ascii="Arial" w:cs="Arial" w:eastAsia="Arial" w:hAnsi="Arial"/>
          <w:sz w:val="20"/>
          <w:szCs w:val="20"/>
          <w:rtl w:val="0"/>
        </w:rPr>
        <w:t xml:space="preserve">VERSO FICHA DE EMERGÊNCIA</w:t>
      </w:r>
    </w:p>
    <w:p w:rsidR="00000000" w:rsidDel="00000000" w:rsidP="00000000" w:rsidRDefault="00000000" w:rsidRPr="00000000" w14:paraId="00000039">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ind w:left="-720" w:right="-81" w:firstLine="0"/>
        <w:jc w:val="right"/>
        <w:rPr>
          <w:rFonts w:ascii="Arial" w:cs="Arial" w:eastAsia="Arial" w:hAnsi="Arial"/>
          <w:sz w:val="20"/>
          <w:szCs w:val="20"/>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6"/>
        <w:gridCol w:w="4188"/>
        <w:tblGridChange w:id="0">
          <w:tblGrid>
            <w:gridCol w:w="4306"/>
            <w:gridCol w:w="4188"/>
          </w:tblGrid>
        </w:tblGridChange>
      </w:tblGrid>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ind w:right="-81"/>
              <w:jc w:val="center"/>
              <w:rPr>
                <w:rFonts w:ascii="Arial" w:cs="Arial" w:eastAsia="Arial" w:hAnsi="Arial"/>
                <w:sz w:val="20"/>
                <w:szCs w:val="20"/>
              </w:rPr>
            </w:pPr>
            <w:r w:rsidDel="00000000" w:rsidR="00000000" w:rsidRPr="00000000">
              <w:rPr>
                <w:rFonts w:ascii="Arial" w:cs="Arial" w:eastAsia="Arial" w:hAnsi="Arial"/>
                <w:b w:val="1"/>
                <w:rtl w:val="0"/>
              </w:rPr>
              <w:t xml:space="preserve">TELEFONES EM CASO DE EMERGÊNCIA: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BOMBEIROS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193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right="-81"/>
              <w:jc w:val="both"/>
              <w:rPr>
                <w:rFonts w:ascii="Arial" w:cs="Arial" w:eastAsia="Arial" w:hAnsi="Arial"/>
                <w:b w:val="1"/>
              </w:rPr>
            </w:pPr>
            <w:r w:rsidDel="00000000" w:rsidR="00000000" w:rsidRPr="00000000">
              <w:rPr>
                <w:rFonts w:ascii="Arial" w:cs="Arial" w:eastAsia="Arial" w:hAnsi="Arial"/>
                <w:b w:val="1"/>
                <w:rtl w:val="0"/>
              </w:rPr>
              <w:t xml:space="preserve">POLICIA MILITAR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right="-81"/>
              <w:jc w:val="both"/>
              <w:rPr>
                <w:rFonts w:ascii="Arial" w:cs="Arial" w:eastAsia="Arial" w:hAnsi="Arial"/>
                <w:b w:val="1"/>
              </w:rPr>
            </w:pPr>
            <w:r w:rsidDel="00000000" w:rsidR="00000000" w:rsidRPr="00000000">
              <w:rPr>
                <w:rFonts w:ascii="Arial" w:cs="Arial" w:eastAsia="Arial" w:hAnsi="Arial"/>
                <w:b w:val="1"/>
                <w:rtl w:val="0"/>
              </w:rPr>
              <w:t xml:space="preserve">190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right="-81"/>
              <w:jc w:val="both"/>
              <w:rPr>
                <w:rFonts w:ascii="Arial" w:cs="Arial" w:eastAsia="Arial" w:hAnsi="Arial"/>
                <w:b w:val="1"/>
              </w:rPr>
            </w:pPr>
            <w:r w:rsidDel="00000000" w:rsidR="00000000" w:rsidRPr="00000000">
              <w:rPr>
                <w:rFonts w:ascii="Arial" w:cs="Arial" w:eastAsia="Arial" w:hAnsi="Arial"/>
                <w:b w:val="1"/>
                <w:rtl w:val="0"/>
              </w:rPr>
              <w:t xml:space="preserve">DEFESA CIVIL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right="-81"/>
              <w:jc w:val="both"/>
              <w:rPr>
                <w:rFonts w:ascii="Arial" w:cs="Arial" w:eastAsia="Arial" w:hAnsi="Arial"/>
                <w:b w:val="1"/>
              </w:rPr>
            </w:pPr>
            <w:r w:rsidDel="00000000" w:rsidR="00000000" w:rsidRPr="00000000">
              <w:rPr>
                <w:rFonts w:ascii="Arial" w:cs="Arial" w:eastAsia="Arial" w:hAnsi="Arial"/>
                <w:b w:val="1"/>
                <w:rtl w:val="0"/>
              </w:rPr>
              <w:t xml:space="preserve">199</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ind w:right="-81"/>
              <w:jc w:val="both"/>
              <w:rPr>
                <w:rFonts w:ascii="Arial" w:cs="Arial" w:eastAsia="Arial" w:hAnsi="Arial"/>
                <w:b w:val="1"/>
              </w:rPr>
            </w:pPr>
            <w:r w:rsidDel="00000000" w:rsidR="00000000" w:rsidRPr="00000000">
              <w:rPr>
                <w:rFonts w:ascii="Arial" w:cs="Arial" w:eastAsia="Arial" w:hAnsi="Arial"/>
                <w:b w:val="1"/>
                <w:rtl w:val="0"/>
              </w:rPr>
              <w:t xml:space="preserve">CETESB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ind w:right="-81"/>
              <w:jc w:val="both"/>
              <w:rPr>
                <w:rFonts w:ascii="Arial" w:cs="Arial" w:eastAsia="Arial" w:hAnsi="Arial"/>
                <w:b w:val="1"/>
              </w:rPr>
            </w:pPr>
            <w:r w:rsidDel="00000000" w:rsidR="00000000" w:rsidRPr="00000000">
              <w:rPr>
                <w:rFonts w:ascii="Arial" w:cs="Arial" w:eastAsia="Arial" w:hAnsi="Arial"/>
                <w:b w:val="1"/>
                <w:rtl w:val="0"/>
              </w:rPr>
              <w:t xml:space="preserve">0800 11 3560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ind w:right="-81"/>
              <w:jc w:val="both"/>
              <w:rPr>
                <w:rFonts w:ascii="Arial" w:cs="Arial" w:eastAsia="Arial" w:hAnsi="Arial"/>
                <w:b w:val="1"/>
              </w:rPr>
            </w:pPr>
            <w:r w:rsidDel="00000000" w:rsidR="00000000" w:rsidRPr="00000000">
              <w:rPr>
                <w:rFonts w:ascii="Arial" w:cs="Arial" w:eastAsia="Arial" w:hAnsi="Arial"/>
                <w:b w:val="1"/>
                <w:rtl w:val="0"/>
              </w:rPr>
              <w:t xml:space="preserve">POLÍCIA RODOVIÁRIA FEDERAL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ind w:right="-81"/>
              <w:jc w:val="both"/>
              <w:rPr>
                <w:rFonts w:ascii="Arial" w:cs="Arial" w:eastAsia="Arial" w:hAnsi="Arial"/>
                <w:b w:val="1"/>
              </w:rPr>
            </w:pPr>
            <w:r w:rsidDel="00000000" w:rsidR="00000000" w:rsidRPr="00000000">
              <w:rPr>
                <w:rFonts w:ascii="Arial" w:cs="Arial" w:eastAsia="Arial" w:hAnsi="Arial"/>
                <w:b w:val="1"/>
                <w:rtl w:val="0"/>
              </w:rPr>
              <w:t xml:space="preserve">191</w:t>
            </w:r>
          </w:p>
        </w:tc>
      </w:tr>
    </w:tbl>
    <w:p w:rsidR="00000000" w:rsidDel="00000000" w:rsidP="00000000" w:rsidRDefault="00000000" w:rsidRPr="00000000" w14:paraId="00000048">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6838" w:w="11906" w:orient="portrait"/>
      <w:pgMar w:bottom="1417" w:top="1135"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trampo" w:customStyle="1">
    <w:name w:val="texto trampo"/>
    <w:basedOn w:val="Normal"/>
    <w:rsid w:val="009B51C8"/>
    <w:pPr>
      <w:tabs>
        <w:tab w:val="left" w:pos="709"/>
      </w:tabs>
      <w:autoSpaceDE w:val="0"/>
      <w:autoSpaceDN w:val="0"/>
      <w:spacing w:after="0" w:line="240" w:lineRule="auto"/>
    </w:pPr>
    <w:rPr>
      <w:rFonts w:ascii="Arial" w:cs="Arial" w:eastAsia="Times New Roman" w:hAnsi="Arial"/>
      <w:b w:val="1"/>
      <w:bCs w:val="1"/>
      <w:sz w:val="18"/>
      <w:szCs w:val="18"/>
    </w:rPr>
  </w:style>
  <w:style w:type="character" w:styleId="font011" w:customStyle="1">
    <w:name w:val="font011"/>
    <w:rsid w:val="009B51C8"/>
    <w:rPr>
      <w:rFonts w:ascii="Verdana" w:hAnsi="Verdana" w:hint="default"/>
      <w:b w:val="0"/>
      <w:bCs w:val="0"/>
      <w:i w:val="0"/>
      <w:iCs w:val="0"/>
      <w:sz w:val="15"/>
      <w:szCs w:val="15"/>
    </w:rPr>
  </w:style>
  <w:style w:type="character" w:styleId="nfase">
    <w:name w:val="Emphasis"/>
    <w:basedOn w:val="Fontepargpadro"/>
    <w:uiPriority w:val="20"/>
    <w:qFormat w:val="1"/>
    <w:rsid w:val="00AB79C1"/>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IqSS3tosrTCDrR/hi2s3Rwjf3Q==">AMUW2mUgPDcWUW4pS7TlkCIh6CaXVMwF3g8CEyKSqJwp9xjmz73tuq89TsPg7dT9D/ZKRrwcjwgdr1BKeJXrylWmCDhDP/IU53NgdvIm1t1/SW8AyIEYihU=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2021-01-06T12:29:00Z</dcterms:created>
  <dc:creator>Maraisa Goncalves</dc:creator>
</cp:coreProperties>
</file>